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9FF88" w14:textId="77777777" w:rsidR="0046386C" w:rsidRDefault="0046386C" w:rsidP="0046386C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ILUX 200 BEL DM/WM EB-SL LED</w:t>
      </w:r>
    </w:p>
    <w:p w14:paraId="70BCC72A" w14:textId="4913D13E" w:rsidR="0046386C" w:rsidRDefault="0046386C" w:rsidP="0046386C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5C1F87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06112-SL</w:t>
      </w:r>
    </w:p>
    <w:p w14:paraId="305472B1" w14:textId="68072627" w:rsidR="0046386C" w:rsidRDefault="0046386C" w:rsidP="0046386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bookmarkStart w:id="0" w:name="_Hlk118804425"/>
      <w:r>
        <w:rPr>
          <w:rFonts w:eastAsia="Times New Roman" w:cstheme="minorHAnsi"/>
          <w:color w:val="202124"/>
          <w:lang w:eastAsia="pt-PT"/>
        </w:rPr>
        <w:t>Atraente e moderna luminária autónoma com montagem universal focada em iluminação ambiente com ótica de área ampla. Estrutura em policarbonato branco</w:t>
      </w:r>
      <w:r w:rsidR="00AA4C79">
        <w:rPr>
          <w:rFonts w:eastAsia="Times New Roman" w:cstheme="minorHAnsi"/>
          <w:color w:val="202124"/>
          <w:lang w:eastAsia="pt-PT"/>
        </w:rPr>
        <w:t xml:space="preserve"> com tampa transparente. Contém mecanismo de fácil instalação devido ao sistema de encaixe sem parafusos.</w:t>
      </w:r>
    </w:p>
    <w:bookmarkEnd w:id="0"/>
    <w:p w14:paraId="297D292A" w14:textId="74B7B4A2" w:rsidR="0046386C" w:rsidRDefault="0046386C" w:rsidP="0046386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>Equipada com uma barra de 2W LED com fluxo luminoso de 240lm em modo de emergência, consumo de 5,5VA, dimensões de 243x139x54 mm, classe de segurança 2 e IP54</w:t>
      </w:r>
      <w:bookmarkStart w:id="1" w:name="_Hlk118804448"/>
      <w:r>
        <w:rPr>
          <w:rFonts w:eastAsia="Times New Roman" w:cstheme="minorHAnsi"/>
          <w:color w:val="202124"/>
          <w:lang w:eastAsia="pt-PT"/>
        </w:rPr>
        <w:t>, que fornece, iluminação de emergência no modo mantido e no modo não mantido dependendo da configuração.</w:t>
      </w:r>
      <w:bookmarkEnd w:id="1"/>
    </w:p>
    <w:p w14:paraId="5A5ACF43" w14:textId="77777777" w:rsidR="0046386C" w:rsidRDefault="0046386C" w:rsidP="0046386C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68CE1A8C" w14:textId="77777777" w:rsidR="0046386C" w:rsidRDefault="0046386C" w:rsidP="0046386C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45DD6B90" w14:textId="77777777" w:rsidR="0046386C" w:rsidRDefault="0046386C" w:rsidP="0046386C">
      <w:pPr>
        <w:spacing w:before="120" w:line="240" w:lineRule="auto"/>
        <w:jc w:val="both"/>
      </w:pPr>
      <w:r>
        <w:t xml:space="preserve">A versão é Bus </w:t>
      </w:r>
      <w:proofErr w:type="spellStart"/>
      <w:r>
        <w:t>control</w:t>
      </w:r>
      <w:proofErr w:type="spellEnd"/>
      <w:r>
        <w:t xml:space="preserve"> SAFELOG </w:t>
      </w:r>
      <w:proofErr w:type="spellStart"/>
      <w:r>
        <w:t>Line</w:t>
      </w:r>
      <w:proofErr w:type="spellEnd"/>
      <w:r>
        <w:t xml:space="preserve"> com monitorização central.</w:t>
      </w:r>
    </w:p>
    <w:p w14:paraId="5A745312" w14:textId="77777777" w:rsidR="0046386C" w:rsidRPr="000163DF" w:rsidRDefault="0046386C" w:rsidP="0046386C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3BA3B8A0" w14:textId="77777777" w:rsidR="0046386C" w:rsidRDefault="0046386C" w:rsidP="0046386C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12EE98DC" w14:textId="77777777" w:rsidR="0046386C" w:rsidRDefault="0046386C" w:rsidP="0046386C"/>
    <w:p w14:paraId="353A767D" w14:textId="6FBBA4B1" w:rsidR="00CF7E31" w:rsidRPr="0046386C" w:rsidRDefault="00CF7E31" w:rsidP="0046386C"/>
    <w:sectPr w:rsidR="00CF7E31" w:rsidRPr="004638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C8"/>
    <w:rsid w:val="0027498A"/>
    <w:rsid w:val="0046386C"/>
    <w:rsid w:val="005C1F87"/>
    <w:rsid w:val="00834CF2"/>
    <w:rsid w:val="008D1BC8"/>
    <w:rsid w:val="00AA4C79"/>
    <w:rsid w:val="00C10CD7"/>
    <w:rsid w:val="00CF7E31"/>
    <w:rsid w:val="00D3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EFA74"/>
  <w15:chartTrackingRefBased/>
  <w15:docId w15:val="{6F2B2EF9-09E3-45F2-8E31-6790FC9D2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E31"/>
    <w:pPr>
      <w:spacing w:line="25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CF7E31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4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6</cp:revision>
  <dcterms:created xsi:type="dcterms:W3CDTF">2022-08-08T09:27:00Z</dcterms:created>
  <dcterms:modified xsi:type="dcterms:W3CDTF">2022-11-08T12:54:00Z</dcterms:modified>
</cp:coreProperties>
</file>